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415A" w14:textId="02350E76" w:rsidR="00F46908" w:rsidRPr="00483B15" w:rsidRDefault="00856353" w:rsidP="00AE7155">
      <w:pPr>
        <w:jc w:val="center"/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SOLICITUD DE INCLUSION </w:t>
      </w:r>
      <w:r w:rsidR="00F46908" w:rsidRPr="00483B15">
        <w:rPr>
          <w:b/>
          <w:bCs/>
          <w:sz w:val="32"/>
          <w:szCs w:val="32"/>
          <w:lang w:val="es-ES"/>
        </w:rPr>
        <w:t xml:space="preserve">PRODUCTO </w:t>
      </w:r>
      <w:r w:rsidR="00F46908" w:rsidRPr="00856353">
        <w:rPr>
          <w:b/>
          <w:bCs/>
          <w:sz w:val="32"/>
          <w:szCs w:val="32"/>
          <w:lang w:val="es-ES"/>
        </w:rPr>
        <w:t>NO</w:t>
      </w:r>
      <w:r w:rsidR="00F46908" w:rsidRPr="00483B15">
        <w:rPr>
          <w:b/>
          <w:bCs/>
          <w:sz w:val="32"/>
          <w:szCs w:val="32"/>
          <w:lang w:val="es-ES"/>
        </w:rPr>
        <w:t xml:space="preserve"> PELIGROSO</w:t>
      </w:r>
      <w:r>
        <w:rPr>
          <w:b/>
          <w:bCs/>
          <w:sz w:val="32"/>
          <w:szCs w:val="32"/>
          <w:lang w:val="es-ES"/>
        </w:rPr>
        <w:t xml:space="preserve">, VUCE </w:t>
      </w:r>
      <w:r w:rsidR="00107B97">
        <w:rPr>
          <w:b/>
          <w:bCs/>
          <w:sz w:val="32"/>
          <w:szCs w:val="32"/>
          <w:lang w:val="es-ES"/>
        </w:rPr>
        <w:t>CR</w:t>
      </w:r>
    </w:p>
    <w:p w14:paraId="539D5174" w14:textId="554AAC20" w:rsidR="004104FD" w:rsidRDefault="004104FD" w:rsidP="004104FD">
      <w:pPr>
        <w:rPr>
          <w:lang w:val="es-ES"/>
        </w:rPr>
      </w:pPr>
    </w:p>
    <w:p w14:paraId="78B8BB8E" w14:textId="0E3E9786" w:rsidR="004104FD" w:rsidRDefault="004104FD" w:rsidP="004104FD">
      <w:pPr>
        <w:rPr>
          <w:lang w:val="es-ES"/>
        </w:rPr>
      </w:pPr>
    </w:p>
    <w:p w14:paraId="6A76068D" w14:textId="31B31150" w:rsidR="00F46908" w:rsidRPr="003A71D7" w:rsidRDefault="00856353" w:rsidP="00DF7103">
      <w:p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Yo,</w:t>
      </w:r>
      <w:r w:rsidR="00F46908" w:rsidRPr="003A71D7">
        <w:rPr>
          <w:sz w:val="20"/>
          <w:szCs w:val="20"/>
          <w:lang w:val="es-ES"/>
        </w:rPr>
        <w:t xml:space="preserve"> </w:t>
      </w:r>
      <w:r w:rsidR="00F46908" w:rsidRPr="00DC44A6">
        <w:rPr>
          <w:sz w:val="20"/>
          <w:szCs w:val="20"/>
          <w:lang w:val="es-ES"/>
        </w:rPr>
        <w:t>(Nombre completo tal y como aparece en el documento oficial de identidad), (Profesión u oficio), portador de la/del [Nombre del documento de identidad número (Número del documento de identidad), con número de colegiado XXXX</w:t>
      </w:r>
      <w:r w:rsidR="00F46908" w:rsidRPr="003A71D7">
        <w:rPr>
          <w:sz w:val="20"/>
          <w:szCs w:val="20"/>
          <w:lang w:val="es-ES"/>
        </w:rPr>
        <w:t xml:space="preserve"> </w:t>
      </w:r>
      <w:r w:rsidRPr="003A71D7">
        <w:rPr>
          <w:sz w:val="20"/>
          <w:szCs w:val="20"/>
          <w:lang w:val="es-ES"/>
        </w:rPr>
        <w:t>informo:</w:t>
      </w:r>
    </w:p>
    <w:p w14:paraId="631DFED1" w14:textId="10C580AE" w:rsidR="007A4B23" w:rsidRPr="003A71D7" w:rsidRDefault="007A4B23" w:rsidP="00DF7103">
      <w:pPr>
        <w:rPr>
          <w:sz w:val="20"/>
          <w:szCs w:val="20"/>
          <w:lang w:val="es-ES"/>
        </w:rPr>
      </w:pPr>
    </w:p>
    <w:p w14:paraId="1288A324" w14:textId="22244FFD" w:rsidR="007A4B23" w:rsidRPr="003A71D7" w:rsidRDefault="007A4B23" w:rsidP="007A4B23">
      <w:pPr>
        <w:pStyle w:val="Prrafodelista"/>
        <w:numPr>
          <w:ilvl w:val="0"/>
          <w:numId w:val="13"/>
        </w:num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Que el producto cuenta con Ficha de Datos de Seguridad</w:t>
      </w:r>
      <w:r w:rsidR="00AE7155" w:rsidRPr="003A71D7">
        <w:rPr>
          <w:sz w:val="20"/>
          <w:szCs w:val="20"/>
          <w:lang w:val="es-ES"/>
        </w:rPr>
        <w:t xml:space="preserve"> (FDS)</w:t>
      </w:r>
      <w:r w:rsidRPr="003A71D7">
        <w:rPr>
          <w:sz w:val="20"/>
          <w:szCs w:val="20"/>
          <w:lang w:val="es-ES"/>
        </w:rPr>
        <w:t xml:space="preserve"> </w:t>
      </w:r>
      <w:r w:rsidR="00AE7155" w:rsidRPr="003A71D7">
        <w:rPr>
          <w:sz w:val="20"/>
          <w:szCs w:val="20"/>
          <w:lang w:val="es-ES"/>
        </w:rPr>
        <w:t>y que cumple con las especificaciones del Sistema Globalmente Armonizado de Clasificación y Etiquetado de Productos Químicos (SGA).</w:t>
      </w:r>
      <w:r w:rsidR="00330EB7" w:rsidRPr="003A71D7">
        <w:rPr>
          <w:sz w:val="20"/>
          <w:szCs w:val="20"/>
          <w:lang w:val="es-ES"/>
        </w:rPr>
        <w:t xml:space="preserve"> </w:t>
      </w:r>
    </w:p>
    <w:p w14:paraId="661D569A" w14:textId="3B089E76" w:rsidR="00856353" w:rsidRPr="003A71D7" w:rsidRDefault="00856353" w:rsidP="007A4B23">
      <w:pPr>
        <w:pStyle w:val="Prrafodelista"/>
        <w:numPr>
          <w:ilvl w:val="0"/>
          <w:numId w:val="13"/>
        </w:num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Que la Ficha de Datos de Seguridad posee menos de cinco años de haber sido emitida o revisada</w:t>
      </w:r>
      <w:r w:rsidR="003A71D7">
        <w:rPr>
          <w:sz w:val="20"/>
          <w:szCs w:val="20"/>
          <w:lang w:val="es-ES"/>
        </w:rPr>
        <w:t>.</w:t>
      </w:r>
    </w:p>
    <w:p w14:paraId="2DE1AC95" w14:textId="3B04D60E" w:rsidR="00AE7155" w:rsidRPr="003A71D7" w:rsidRDefault="003A71D7" w:rsidP="007A4B23">
      <w:pPr>
        <w:pStyle w:val="Prrafodelista"/>
        <w:numPr>
          <w:ilvl w:val="0"/>
          <w:numId w:val="13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Que se v</w:t>
      </w:r>
      <w:r w:rsidR="00856353" w:rsidRPr="003A71D7">
        <w:rPr>
          <w:sz w:val="20"/>
          <w:szCs w:val="20"/>
          <w:lang w:val="es-ES"/>
        </w:rPr>
        <w:t>erific</w:t>
      </w:r>
      <w:r>
        <w:rPr>
          <w:sz w:val="20"/>
          <w:szCs w:val="20"/>
          <w:lang w:val="es-ES"/>
        </w:rPr>
        <w:t>ó</w:t>
      </w:r>
      <w:r w:rsidR="00856353" w:rsidRPr="003A71D7">
        <w:rPr>
          <w:sz w:val="20"/>
          <w:szCs w:val="20"/>
          <w:lang w:val="es-ES"/>
        </w:rPr>
        <w:t xml:space="preserve"> en la página de la OCDE (https://www.echemportal.org/echemportal/ghs-search) que el producto con CAS N° </w:t>
      </w:r>
      <w:r w:rsidR="00856353" w:rsidRPr="00DC44A6">
        <w:rPr>
          <w:sz w:val="20"/>
          <w:szCs w:val="20"/>
          <w:lang w:val="es-ES"/>
        </w:rPr>
        <w:t>xxxx se</w:t>
      </w:r>
      <w:r w:rsidR="00856353" w:rsidRPr="003A71D7">
        <w:rPr>
          <w:sz w:val="20"/>
          <w:szCs w:val="20"/>
          <w:lang w:val="es-ES"/>
        </w:rPr>
        <w:t xml:space="preserve"> clasifica como no peligroso, tomando en cuenta la Tabla 1.5.1: Valores de corte/límites de concentración para cada clase de peligro para la salud y el medio ambiente del SGA versión 6</w:t>
      </w:r>
      <w:r w:rsidR="00AE7155" w:rsidRPr="003A71D7">
        <w:rPr>
          <w:sz w:val="20"/>
          <w:szCs w:val="20"/>
          <w:lang w:val="es-ES"/>
        </w:rPr>
        <w:t>.</w:t>
      </w:r>
      <w:r w:rsidR="00856353" w:rsidRPr="003A71D7">
        <w:rPr>
          <w:sz w:val="20"/>
          <w:szCs w:val="20"/>
          <w:lang w:val="es-ES"/>
        </w:rPr>
        <w:t xml:space="preserve"> </w:t>
      </w:r>
    </w:p>
    <w:p w14:paraId="77E6C04E" w14:textId="1105029B" w:rsidR="00AE7155" w:rsidRPr="003A71D7" w:rsidRDefault="00AE7155" w:rsidP="007A4B23">
      <w:pPr>
        <w:pStyle w:val="Prrafodelista"/>
        <w:numPr>
          <w:ilvl w:val="0"/>
          <w:numId w:val="13"/>
        </w:num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Que he</w:t>
      </w:r>
      <w:r w:rsidR="007A4B23" w:rsidRPr="003A71D7">
        <w:rPr>
          <w:sz w:val="20"/>
          <w:szCs w:val="20"/>
          <w:lang w:val="es-ES"/>
        </w:rPr>
        <w:t xml:space="preserve"> realizado el análisis de la Ficha de D</w:t>
      </w:r>
      <w:r w:rsidRPr="003A71D7">
        <w:rPr>
          <w:sz w:val="20"/>
          <w:szCs w:val="20"/>
          <w:lang w:val="es-ES"/>
        </w:rPr>
        <w:t>atos de Seguridad y el producto no tiene características de peligrosidad clasificable bajo ninguna de las categorías del Sistema Globalmente Armonizado de Clasificación y Etiquetado de Productos Químicos (SGA)</w:t>
      </w:r>
    </w:p>
    <w:p w14:paraId="58BAA81B" w14:textId="1C324FD0" w:rsidR="00AE7155" w:rsidRPr="003A71D7" w:rsidRDefault="00AE7155" w:rsidP="00AE7155">
      <w:pPr>
        <w:pStyle w:val="Prrafodelista"/>
        <w:numPr>
          <w:ilvl w:val="0"/>
          <w:numId w:val="13"/>
        </w:numPr>
        <w:rPr>
          <w:sz w:val="20"/>
          <w:szCs w:val="20"/>
          <w:lang w:val="es-CR"/>
        </w:rPr>
      </w:pPr>
      <w:r w:rsidRPr="003A71D7">
        <w:rPr>
          <w:sz w:val="20"/>
          <w:szCs w:val="20"/>
          <w:lang w:val="es-ES"/>
        </w:rPr>
        <w:t xml:space="preserve">Que el producto no es una sustancia de tipo alimenticio, cosmético, medicamento, veterinario, plaguicida, fertilizante, higiénico o cualquier otro regulado por legislaciones diferentes al Decreto Ejecutivo 40705-S, </w:t>
      </w:r>
      <w:r w:rsidRPr="003A71D7">
        <w:rPr>
          <w:sz w:val="20"/>
          <w:szCs w:val="20"/>
          <w:lang w:val="es-CR"/>
        </w:rPr>
        <w:t>Reglamento Técnico RTCR 478:2015 Productos Químicos. Productos Químicos Peligrosos. Registro Importación y Control.</w:t>
      </w:r>
    </w:p>
    <w:p w14:paraId="0841A098" w14:textId="77777777" w:rsidR="00AE7155" w:rsidRPr="003A71D7" w:rsidRDefault="00AE7155" w:rsidP="00AE7155">
      <w:pPr>
        <w:rPr>
          <w:sz w:val="20"/>
          <w:szCs w:val="20"/>
          <w:lang w:val="es-ES"/>
        </w:rPr>
      </w:pPr>
    </w:p>
    <w:p w14:paraId="5A376CF4" w14:textId="77777777" w:rsidR="00AE7155" w:rsidRPr="003A71D7" w:rsidRDefault="00AE7155" w:rsidP="00AE7155">
      <w:pPr>
        <w:rPr>
          <w:sz w:val="20"/>
          <w:szCs w:val="20"/>
          <w:lang w:val="es-ES"/>
        </w:rPr>
      </w:pPr>
    </w:p>
    <w:p w14:paraId="3F5A1405" w14:textId="77777777" w:rsidR="00AE7155" w:rsidRPr="003A71D7" w:rsidRDefault="00AE7155" w:rsidP="00AE7155">
      <w:p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Concluyendo que el producto:</w:t>
      </w:r>
    </w:p>
    <w:p w14:paraId="1B99D6A4" w14:textId="77777777" w:rsidR="00AE7155" w:rsidRPr="003A71D7" w:rsidRDefault="00AE7155" w:rsidP="00AE7155">
      <w:pPr>
        <w:rPr>
          <w:sz w:val="20"/>
          <w:szCs w:val="20"/>
          <w:lang w:val="es-ES"/>
        </w:rPr>
      </w:pPr>
    </w:p>
    <w:p w14:paraId="484EFCE5" w14:textId="77777777" w:rsidR="00AE7155" w:rsidRPr="003A71D7" w:rsidRDefault="00AE7155" w:rsidP="00AE7155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Nombre:</w:t>
      </w:r>
    </w:p>
    <w:p w14:paraId="1948A859" w14:textId="77777777" w:rsidR="00AE7155" w:rsidRPr="003A71D7" w:rsidRDefault="00AE7155" w:rsidP="00AE7155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Fabricante:</w:t>
      </w:r>
    </w:p>
    <w:p w14:paraId="136F18EE" w14:textId="77777777" w:rsidR="00AE7155" w:rsidRPr="003A71D7" w:rsidRDefault="00AE7155" w:rsidP="00AE7155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Estado físico:</w:t>
      </w:r>
    </w:p>
    <w:p w14:paraId="281C1796" w14:textId="77777777" w:rsidR="00AE7155" w:rsidRPr="003A71D7" w:rsidRDefault="00AE7155" w:rsidP="00AE7155">
      <w:pPr>
        <w:pStyle w:val="Prrafodelista"/>
        <w:numPr>
          <w:ilvl w:val="0"/>
          <w:numId w:val="12"/>
        </w:num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Presentación:</w:t>
      </w:r>
    </w:p>
    <w:p w14:paraId="6C82925F" w14:textId="77777777" w:rsidR="00AE7155" w:rsidRPr="003A71D7" w:rsidRDefault="00AE7155" w:rsidP="00AE7155">
      <w:pPr>
        <w:rPr>
          <w:sz w:val="20"/>
          <w:szCs w:val="20"/>
          <w:lang w:val="es-ES"/>
        </w:rPr>
      </w:pPr>
    </w:p>
    <w:p w14:paraId="03104594" w14:textId="58C1A703" w:rsidR="00AE7155" w:rsidRPr="003A71D7" w:rsidRDefault="00AE7155" w:rsidP="00AE7155">
      <w:pPr>
        <w:rPr>
          <w:sz w:val="20"/>
          <w:szCs w:val="20"/>
          <w:lang w:val="es-ES"/>
        </w:rPr>
      </w:pPr>
    </w:p>
    <w:p w14:paraId="18310FE9" w14:textId="1DE84081" w:rsidR="00AE7155" w:rsidRPr="003A71D7" w:rsidRDefault="00AE7155" w:rsidP="00AE7155">
      <w:p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 xml:space="preserve">Es un </w:t>
      </w:r>
      <w:r w:rsidRPr="003A71D7">
        <w:rPr>
          <w:b/>
          <w:bCs/>
          <w:sz w:val="20"/>
          <w:szCs w:val="20"/>
          <w:lang w:val="es-ES"/>
        </w:rPr>
        <w:t>producto no peligroso</w:t>
      </w:r>
      <w:r w:rsidRPr="003A71D7">
        <w:rPr>
          <w:sz w:val="20"/>
          <w:szCs w:val="20"/>
          <w:lang w:val="es-ES"/>
        </w:rPr>
        <w:t xml:space="preserve">; </w:t>
      </w:r>
      <w:r w:rsidR="003A71D7" w:rsidRPr="003A71D7">
        <w:rPr>
          <w:sz w:val="20"/>
          <w:szCs w:val="20"/>
          <w:lang w:val="es-ES"/>
        </w:rPr>
        <w:t xml:space="preserve">y de acuerdo con el </w:t>
      </w:r>
      <w:r w:rsidRPr="003A71D7">
        <w:rPr>
          <w:sz w:val="20"/>
          <w:szCs w:val="20"/>
          <w:lang w:val="es-ES"/>
        </w:rPr>
        <w:t xml:space="preserve">Decreto Ejecutivo 40705-S. </w:t>
      </w:r>
      <w:r w:rsidRPr="003A71D7">
        <w:rPr>
          <w:sz w:val="20"/>
          <w:szCs w:val="20"/>
          <w:lang w:val="es-CR"/>
        </w:rPr>
        <w:t>Reglamento Técnico RTCR 478:2015 Productos Químicos. Productos Químicos Peligrosos. Registro Importación y Control</w:t>
      </w:r>
      <w:r w:rsidR="003A71D7" w:rsidRPr="003A71D7">
        <w:rPr>
          <w:sz w:val="20"/>
          <w:szCs w:val="20"/>
          <w:lang w:val="es-CR"/>
        </w:rPr>
        <w:t xml:space="preserve"> no necesita registro sanitario para su importación o comercialización en Costa Rica. </w:t>
      </w:r>
    </w:p>
    <w:p w14:paraId="05DA7882" w14:textId="294DCD86" w:rsidR="00AE7155" w:rsidRPr="003A71D7" w:rsidRDefault="00AE7155" w:rsidP="00AE7155">
      <w:pPr>
        <w:rPr>
          <w:sz w:val="20"/>
          <w:szCs w:val="20"/>
          <w:lang w:val="es-ES"/>
        </w:rPr>
      </w:pPr>
    </w:p>
    <w:p w14:paraId="28D24D4C" w14:textId="26EC1841" w:rsidR="00AE7155" w:rsidRPr="003A71D7" w:rsidRDefault="00AE7155" w:rsidP="00AE7155">
      <w:pPr>
        <w:rPr>
          <w:sz w:val="20"/>
          <w:szCs w:val="20"/>
          <w:lang w:val="es-ES"/>
        </w:rPr>
      </w:pPr>
    </w:p>
    <w:p w14:paraId="4A6B3F91" w14:textId="19B33D6A" w:rsidR="00AE7155" w:rsidRPr="003A71D7" w:rsidRDefault="00AE7155" w:rsidP="00AE7155">
      <w:p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>E</w:t>
      </w:r>
      <w:r w:rsidR="00576AF8">
        <w:rPr>
          <w:sz w:val="20"/>
          <w:szCs w:val="20"/>
          <w:lang w:val="es-ES"/>
        </w:rPr>
        <w:t>n</w:t>
      </w:r>
      <w:r w:rsidRPr="003A71D7">
        <w:rPr>
          <w:sz w:val="20"/>
          <w:szCs w:val="20"/>
          <w:lang w:val="es-ES"/>
        </w:rPr>
        <w:t xml:space="preserve"> anexo </w:t>
      </w:r>
      <w:r w:rsidR="00576AF8">
        <w:rPr>
          <w:sz w:val="20"/>
          <w:szCs w:val="20"/>
          <w:lang w:val="es-ES"/>
        </w:rPr>
        <w:t>a este documento</w:t>
      </w:r>
      <w:r w:rsidRPr="003A71D7">
        <w:rPr>
          <w:sz w:val="20"/>
          <w:szCs w:val="20"/>
          <w:lang w:val="es-ES"/>
        </w:rPr>
        <w:t>, la Ficha de Datos Seguridad del producto supradicho.</w:t>
      </w:r>
    </w:p>
    <w:p w14:paraId="03E64425" w14:textId="68363807" w:rsidR="007A4B23" w:rsidRPr="003A71D7" w:rsidRDefault="00AE7155" w:rsidP="00AE7155">
      <w:pPr>
        <w:rPr>
          <w:sz w:val="20"/>
          <w:szCs w:val="20"/>
          <w:lang w:val="es-ES"/>
        </w:rPr>
      </w:pPr>
      <w:r w:rsidRPr="003A71D7">
        <w:rPr>
          <w:sz w:val="20"/>
          <w:szCs w:val="20"/>
          <w:lang w:val="es-ES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B15" w:rsidRPr="003A71D7" w14:paraId="7E8C26EE" w14:textId="77777777" w:rsidTr="00483B15">
        <w:tc>
          <w:tcPr>
            <w:tcW w:w="3116" w:type="dxa"/>
          </w:tcPr>
          <w:p w14:paraId="3A77B832" w14:textId="5A75A883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  <w:r w:rsidRPr="003A71D7">
              <w:rPr>
                <w:sz w:val="20"/>
                <w:szCs w:val="20"/>
                <w:lang w:val="es-ES"/>
              </w:rPr>
              <w:t>Nombre del profesional</w:t>
            </w:r>
          </w:p>
        </w:tc>
        <w:tc>
          <w:tcPr>
            <w:tcW w:w="3117" w:type="dxa"/>
          </w:tcPr>
          <w:p w14:paraId="1DE21F5F" w14:textId="77777777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</w:tcPr>
          <w:p w14:paraId="06DA44C0" w14:textId="77D6E5A1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  <w:r w:rsidRPr="003A71D7">
              <w:rPr>
                <w:sz w:val="20"/>
                <w:szCs w:val="20"/>
                <w:lang w:val="es-ES"/>
              </w:rPr>
              <w:t>Refrendo Colegio Profesional</w:t>
            </w:r>
          </w:p>
        </w:tc>
      </w:tr>
      <w:tr w:rsidR="00483B15" w:rsidRPr="003A71D7" w14:paraId="3AFDB9D6" w14:textId="77777777" w:rsidTr="00483B15">
        <w:tc>
          <w:tcPr>
            <w:tcW w:w="3116" w:type="dxa"/>
          </w:tcPr>
          <w:p w14:paraId="61BE669B" w14:textId="6ECE86DF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  <w:r w:rsidRPr="003A71D7">
              <w:rPr>
                <w:sz w:val="20"/>
                <w:szCs w:val="20"/>
                <w:lang w:val="es-ES"/>
              </w:rPr>
              <w:t>Número de identificación</w:t>
            </w:r>
          </w:p>
        </w:tc>
        <w:tc>
          <w:tcPr>
            <w:tcW w:w="3117" w:type="dxa"/>
          </w:tcPr>
          <w:p w14:paraId="607322BF" w14:textId="77777777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</w:tcPr>
          <w:p w14:paraId="3C08DC71" w14:textId="77777777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</w:p>
        </w:tc>
      </w:tr>
      <w:tr w:rsidR="00483B15" w:rsidRPr="003A71D7" w14:paraId="01343F32" w14:textId="77777777" w:rsidTr="00483B15">
        <w:tc>
          <w:tcPr>
            <w:tcW w:w="3116" w:type="dxa"/>
          </w:tcPr>
          <w:p w14:paraId="32CF17F7" w14:textId="04191EB0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  <w:r w:rsidRPr="003A71D7">
              <w:rPr>
                <w:sz w:val="20"/>
                <w:szCs w:val="20"/>
                <w:lang w:val="es-ES"/>
              </w:rPr>
              <w:t>Número de cédula</w:t>
            </w:r>
          </w:p>
        </w:tc>
        <w:tc>
          <w:tcPr>
            <w:tcW w:w="3117" w:type="dxa"/>
          </w:tcPr>
          <w:p w14:paraId="4DD734AC" w14:textId="77777777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</w:tcPr>
          <w:p w14:paraId="540C916F" w14:textId="77777777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</w:p>
        </w:tc>
      </w:tr>
      <w:tr w:rsidR="00483B15" w:rsidRPr="003A71D7" w14:paraId="6128F2C2" w14:textId="77777777" w:rsidTr="00483B15">
        <w:tc>
          <w:tcPr>
            <w:tcW w:w="3116" w:type="dxa"/>
          </w:tcPr>
          <w:p w14:paraId="4C691BE8" w14:textId="52BAFB36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  <w:r w:rsidRPr="003A71D7">
              <w:rPr>
                <w:sz w:val="20"/>
                <w:szCs w:val="20"/>
                <w:lang w:val="es-ES"/>
              </w:rPr>
              <w:t>Sello y firma digital</w:t>
            </w:r>
          </w:p>
        </w:tc>
        <w:tc>
          <w:tcPr>
            <w:tcW w:w="3117" w:type="dxa"/>
          </w:tcPr>
          <w:p w14:paraId="77607CB4" w14:textId="77777777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17" w:type="dxa"/>
          </w:tcPr>
          <w:p w14:paraId="4B9D007F" w14:textId="77777777" w:rsidR="00483B15" w:rsidRPr="003A71D7" w:rsidRDefault="00483B15" w:rsidP="00483B15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3A8BFE5A" w14:textId="77777777" w:rsidR="00F46908" w:rsidRPr="003A71D7" w:rsidRDefault="00F46908" w:rsidP="00DF7103">
      <w:pPr>
        <w:rPr>
          <w:sz w:val="20"/>
          <w:szCs w:val="20"/>
          <w:lang w:val="es-ES"/>
        </w:rPr>
      </w:pPr>
    </w:p>
    <w:p w14:paraId="5B4EAE05" w14:textId="7476DA5E" w:rsidR="00DF7103" w:rsidRPr="003A71D7" w:rsidRDefault="00DF7103" w:rsidP="00DF7103">
      <w:pPr>
        <w:rPr>
          <w:sz w:val="20"/>
          <w:szCs w:val="20"/>
          <w:lang w:val="es-ES"/>
        </w:rPr>
      </w:pPr>
    </w:p>
    <w:p w14:paraId="15D30E6E" w14:textId="5CDD4AF1" w:rsidR="00DF7103" w:rsidRPr="003A71D7" w:rsidRDefault="00DF7103" w:rsidP="00DF7103">
      <w:pPr>
        <w:rPr>
          <w:sz w:val="20"/>
          <w:szCs w:val="20"/>
          <w:lang w:val="es-ES"/>
        </w:rPr>
      </w:pPr>
    </w:p>
    <w:p w14:paraId="35D440A7" w14:textId="77777777" w:rsidR="007D5164" w:rsidRPr="00DF7103" w:rsidRDefault="007D5164" w:rsidP="00DF7103">
      <w:pPr>
        <w:rPr>
          <w:lang w:val="es-ES"/>
        </w:rPr>
      </w:pPr>
    </w:p>
    <w:p w14:paraId="77641BB8" w14:textId="77777777" w:rsidR="00284D43" w:rsidRPr="00DF7103" w:rsidRDefault="00284D43">
      <w:pPr>
        <w:rPr>
          <w:lang w:val="es-ES"/>
        </w:rPr>
      </w:pPr>
    </w:p>
    <w:sectPr w:rsidR="00284D43" w:rsidRPr="00DF7103" w:rsidSect="00692A86">
      <w:headerReference w:type="default" r:id="rId8"/>
      <w:pgSz w:w="12240" w:h="15840"/>
      <w:pgMar w:top="2006" w:right="1440" w:bottom="100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E83F" w14:textId="77777777" w:rsidR="00561641" w:rsidRDefault="00561641" w:rsidP="00E930A9">
      <w:r>
        <w:separator/>
      </w:r>
    </w:p>
  </w:endnote>
  <w:endnote w:type="continuationSeparator" w:id="0">
    <w:p w14:paraId="45798CC2" w14:textId="77777777" w:rsidR="00561641" w:rsidRDefault="00561641" w:rsidP="00E9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9F0C" w14:textId="77777777" w:rsidR="00561641" w:rsidRDefault="00561641" w:rsidP="00E930A9">
      <w:r>
        <w:separator/>
      </w:r>
    </w:p>
  </w:footnote>
  <w:footnote w:type="continuationSeparator" w:id="0">
    <w:p w14:paraId="2CE158C3" w14:textId="77777777" w:rsidR="00561641" w:rsidRDefault="00561641" w:rsidP="00E9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21F" w14:textId="77777777" w:rsidR="00CB2CA7" w:rsidRDefault="00CB2CA7" w:rsidP="00692A86">
    <w:pPr>
      <w:pStyle w:val="Encabezado"/>
      <w:jc w:val="right"/>
    </w:pPr>
  </w:p>
  <w:p w14:paraId="47D54D85" w14:textId="77777777" w:rsidR="00692A86" w:rsidRDefault="00692A86" w:rsidP="00692A86">
    <w:pPr>
      <w:pStyle w:val="Encabezado"/>
      <w:jc w:val="right"/>
    </w:pPr>
  </w:p>
  <w:p w14:paraId="5D0BD47C" w14:textId="77777777" w:rsidR="00692A86" w:rsidRDefault="00692A86" w:rsidP="00692A8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C84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F4E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C6D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48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061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002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F6E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DAB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0C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261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523F9"/>
    <w:multiLevelType w:val="hybridMultilevel"/>
    <w:tmpl w:val="B5642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002A"/>
    <w:multiLevelType w:val="hybridMultilevel"/>
    <w:tmpl w:val="E35CC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927"/>
    <w:multiLevelType w:val="hybridMultilevel"/>
    <w:tmpl w:val="F55445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53454">
    <w:abstractNumId w:val="12"/>
  </w:num>
  <w:num w:numId="2" w16cid:durableId="1120487512">
    <w:abstractNumId w:val="4"/>
  </w:num>
  <w:num w:numId="3" w16cid:durableId="1001279981">
    <w:abstractNumId w:val="5"/>
  </w:num>
  <w:num w:numId="4" w16cid:durableId="1616061256">
    <w:abstractNumId w:val="6"/>
  </w:num>
  <w:num w:numId="5" w16cid:durableId="1464890265">
    <w:abstractNumId w:val="7"/>
  </w:num>
  <w:num w:numId="6" w16cid:durableId="539129697">
    <w:abstractNumId w:val="9"/>
  </w:num>
  <w:num w:numId="7" w16cid:durableId="1838839233">
    <w:abstractNumId w:val="0"/>
  </w:num>
  <w:num w:numId="8" w16cid:durableId="287393313">
    <w:abstractNumId w:val="1"/>
  </w:num>
  <w:num w:numId="9" w16cid:durableId="1476947396">
    <w:abstractNumId w:val="2"/>
  </w:num>
  <w:num w:numId="10" w16cid:durableId="533082393">
    <w:abstractNumId w:val="3"/>
  </w:num>
  <w:num w:numId="11" w16cid:durableId="1720277459">
    <w:abstractNumId w:val="8"/>
  </w:num>
  <w:num w:numId="12" w16cid:durableId="50665685">
    <w:abstractNumId w:val="11"/>
  </w:num>
  <w:num w:numId="13" w16cid:durableId="490566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FD"/>
    <w:rsid w:val="00005165"/>
    <w:rsid w:val="00107B97"/>
    <w:rsid w:val="0011092E"/>
    <w:rsid w:val="001C2885"/>
    <w:rsid w:val="00221A24"/>
    <w:rsid w:val="00267623"/>
    <w:rsid w:val="00284D43"/>
    <w:rsid w:val="00330EB7"/>
    <w:rsid w:val="003A71D7"/>
    <w:rsid w:val="004104FD"/>
    <w:rsid w:val="00483B15"/>
    <w:rsid w:val="005226BB"/>
    <w:rsid w:val="00561641"/>
    <w:rsid w:val="00576AF8"/>
    <w:rsid w:val="0059222C"/>
    <w:rsid w:val="00692A86"/>
    <w:rsid w:val="007A4B23"/>
    <w:rsid w:val="007D5164"/>
    <w:rsid w:val="00856353"/>
    <w:rsid w:val="008E71CE"/>
    <w:rsid w:val="00931D63"/>
    <w:rsid w:val="009D3B95"/>
    <w:rsid w:val="00AB44A2"/>
    <w:rsid w:val="00AD7ED8"/>
    <w:rsid w:val="00AE7155"/>
    <w:rsid w:val="00B0099A"/>
    <w:rsid w:val="00B534D4"/>
    <w:rsid w:val="00BA16EF"/>
    <w:rsid w:val="00BC7BC2"/>
    <w:rsid w:val="00CB2CA7"/>
    <w:rsid w:val="00DC44A6"/>
    <w:rsid w:val="00DF7103"/>
    <w:rsid w:val="00E65E06"/>
    <w:rsid w:val="00E930A9"/>
    <w:rsid w:val="00F17BF8"/>
    <w:rsid w:val="00F4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B0D01"/>
  <w15:chartTrackingRefBased/>
  <w15:docId w15:val="{F22DB4A9-FD3F-D945-ACA6-90B2856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86"/>
    <w:pPr>
      <w:jc w:val="both"/>
    </w:pPr>
    <w:rPr>
      <w:rFonts w:ascii="Arial" w:hAnsi="Arial" w:cs="Arial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92A86"/>
    <w:pPr>
      <w:keepNext/>
      <w:spacing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0A9"/>
    <w:p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30A9"/>
    <w:pPr>
      <w:keepNext/>
      <w:spacing w:after="60"/>
      <w:outlineLvl w:val="2"/>
    </w:pPr>
    <w:rPr>
      <w:rFonts w:eastAsiaTheme="majorEastAsia" w:cstheme="majorBidi"/>
      <w:bCs/>
      <w:i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930A9"/>
    <w:pPr>
      <w:keepNext/>
      <w:spacing w:after="60"/>
      <w:outlineLvl w:val="3"/>
    </w:pPr>
    <w:rPr>
      <w:rFonts w:eastAsiaTheme="minorEastAsia" w:cstheme="minorBidi"/>
      <w:bCs/>
      <w:szCs w:val="28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930A9"/>
    <w:pPr>
      <w:outlineLvl w:val="4"/>
    </w:pPr>
    <w:rPr>
      <w:rFonts w:eastAsiaTheme="minorEastAsia" w:cstheme="minorBidi"/>
      <w:bCs/>
      <w:iCs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92A86"/>
    <w:pPr>
      <w:outlineLvl w:val="5"/>
    </w:pPr>
    <w:rPr>
      <w:rFonts w:eastAsiaTheme="minorEastAsia" w:cstheme="minorBidi"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2CA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2CA7"/>
  </w:style>
  <w:style w:type="paragraph" w:styleId="Piedepgina">
    <w:name w:val="footer"/>
    <w:basedOn w:val="Normal"/>
    <w:link w:val="PiedepginaCar"/>
    <w:uiPriority w:val="99"/>
    <w:unhideWhenUsed/>
    <w:rsid w:val="00CB2CA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CA7"/>
  </w:style>
  <w:style w:type="character" w:customStyle="1" w:styleId="Ttulo1Car">
    <w:name w:val="Título 1 Car"/>
    <w:basedOn w:val="Fuentedeprrafopredeter"/>
    <w:link w:val="Ttulo1"/>
    <w:uiPriority w:val="9"/>
    <w:rsid w:val="00692A86"/>
    <w:rPr>
      <w:rFonts w:ascii="Arial" w:eastAsiaTheme="majorEastAsia" w:hAnsi="Arial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930A9"/>
    <w:rPr>
      <w:rFonts w:ascii="Arial" w:hAnsi="Arial" w:cs="Arial"/>
      <w:b/>
      <w:bCs/>
      <w:sz w:val="22"/>
      <w:szCs w:val="22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930A9"/>
    <w:rPr>
      <w:rFonts w:ascii="Arial" w:eastAsiaTheme="majorEastAsia" w:hAnsi="Arial" w:cstheme="majorBidi"/>
      <w:bCs/>
      <w:i/>
      <w:sz w:val="22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E930A9"/>
    <w:rPr>
      <w:rFonts w:ascii="Arial" w:eastAsiaTheme="minorEastAsia" w:hAnsi="Arial" w:cstheme="minorBidi"/>
      <w:bCs/>
      <w:sz w:val="22"/>
      <w:szCs w:val="28"/>
      <w:u w:val="single"/>
      <w:lang w:val="es-ES_tradnl"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E930A9"/>
    <w:rPr>
      <w:rFonts w:ascii="Arial" w:eastAsiaTheme="minorEastAsia" w:hAnsi="Arial" w:cstheme="minorBidi"/>
      <w:bCs/>
      <w:iCs/>
      <w:sz w:val="22"/>
      <w:szCs w:val="26"/>
      <w:lang w:val="es-ES_tradnl" w:eastAsia="en-US"/>
    </w:rPr>
  </w:style>
  <w:style w:type="paragraph" w:styleId="Prrafodelista">
    <w:name w:val="List Paragraph"/>
    <w:basedOn w:val="Normal"/>
    <w:uiPriority w:val="34"/>
    <w:rsid w:val="00E930A9"/>
    <w:pPr>
      <w:ind w:left="708"/>
    </w:pPr>
  </w:style>
  <w:style w:type="character" w:styleId="Textoennegrita">
    <w:name w:val="Strong"/>
    <w:basedOn w:val="Fuentedeprrafopredeter"/>
    <w:uiPriority w:val="22"/>
    <w:rsid w:val="00692A86"/>
    <w:rPr>
      <w:b/>
      <w:bCs/>
    </w:rPr>
  </w:style>
  <w:style w:type="paragraph" w:styleId="Cita">
    <w:name w:val="Quote"/>
    <w:basedOn w:val="Normal"/>
    <w:next w:val="Normal"/>
    <w:link w:val="CitaCar"/>
    <w:uiPriority w:val="29"/>
    <w:rsid w:val="00692A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92A86"/>
    <w:rPr>
      <w:rFonts w:ascii="Arial" w:hAnsi="Arial" w:cs="Arial"/>
      <w:i/>
      <w:iCs/>
      <w:color w:val="404040" w:themeColor="text1" w:themeTint="BF"/>
      <w:sz w:val="22"/>
      <w:szCs w:val="22"/>
      <w:lang w:val="es-ES_tradnl" w:eastAsia="en-US"/>
    </w:rPr>
  </w:style>
  <w:style w:type="character" w:styleId="Referenciaintensa">
    <w:name w:val="Intense Reference"/>
    <w:basedOn w:val="Fuentedeprrafopredeter"/>
    <w:uiPriority w:val="32"/>
    <w:rsid w:val="00692A86"/>
    <w:rPr>
      <w:b/>
      <w:bCs/>
      <w:smallCaps/>
      <w:color w:val="4472C4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rsid w:val="00692A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2A86"/>
    <w:rPr>
      <w:rFonts w:ascii="Arial" w:hAnsi="Arial" w:cs="Arial"/>
      <w:i/>
      <w:iCs/>
      <w:color w:val="4472C4" w:themeColor="accent1"/>
      <w:sz w:val="22"/>
      <w:szCs w:val="22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692A86"/>
    <w:rPr>
      <w:rFonts w:ascii="Arial" w:eastAsiaTheme="minorEastAsia" w:hAnsi="Arial" w:cstheme="minorBidi"/>
      <w:bCs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48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57EA0-3875-654E-948B-11D9CB26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Esquivel Garita</dc:creator>
  <cp:keywords/>
  <dc:description/>
  <cp:lastModifiedBy>Lissa Guevara Castillo</cp:lastModifiedBy>
  <cp:revision>3</cp:revision>
  <dcterms:created xsi:type="dcterms:W3CDTF">2022-02-14T01:26:00Z</dcterms:created>
  <dcterms:modified xsi:type="dcterms:W3CDTF">2022-08-18T21:31:00Z</dcterms:modified>
  <cp:category/>
</cp:coreProperties>
</file>